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BA3F" w14:textId="77777777" w:rsidR="00CB49FA" w:rsidRPr="00963498" w:rsidRDefault="00CB49FA" w:rsidP="00CB49FA">
      <w:pPr>
        <w:spacing w:line="256" w:lineRule="auto"/>
        <w:jc w:val="right"/>
        <w:rPr>
          <w:rFonts w:eastAsia="Calibri" w:cs="Arial"/>
          <w:lang w:val="en-US"/>
        </w:rPr>
      </w:pPr>
      <w:r w:rsidRPr="00963498">
        <w:rPr>
          <w:rFonts w:eastAsia="Calibri" w:cs="Arial"/>
          <w:lang w:val="en-US"/>
        </w:rPr>
        <w:t>[</w:t>
      </w:r>
      <w:r w:rsidRPr="00963498">
        <w:rPr>
          <w:rFonts w:eastAsia="Calibri" w:cs="Arial"/>
          <w:color w:val="FF0000"/>
          <w:lang w:val="en-US"/>
        </w:rPr>
        <w:t>your address details</w:t>
      </w:r>
      <w:r w:rsidRPr="00963498">
        <w:rPr>
          <w:rFonts w:eastAsia="Calibri" w:cs="Arial"/>
          <w:lang w:val="en-US"/>
        </w:rPr>
        <w:t>]</w:t>
      </w:r>
    </w:p>
    <w:p w14:paraId="7DACBF33" w14:textId="77777777" w:rsidR="00CB49FA" w:rsidRPr="00963498" w:rsidRDefault="00CB49FA" w:rsidP="00CB49FA">
      <w:pPr>
        <w:spacing w:line="256" w:lineRule="auto"/>
        <w:jc w:val="right"/>
        <w:rPr>
          <w:rFonts w:eastAsia="Calibri" w:cs="Arial"/>
          <w:lang w:val="en-US"/>
        </w:rPr>
      </w:pPr>
    </w:p>
    <w:p w14:paraId="67301032" w14:textId="77777777" w:rsidR="00CB49FA" w:rsidRPr="00963498" w:rsidRDefault="00CB49FA" w:rsidP="00CB49FA">
      <w:pPr>
        <w:spacing w:line="256" w:lineRule="auto"/>
        <w:rPr>
          <w:rFonts w:eastAsia="Calibri" w:cs="Arial"/>
          <w:lang w:val="en-US"/>
        </w:rPr>
      </w:pPr>
      <w:r w:rsidRPr="00963498">
        <w:rPr>
          <w:rFonts w:eastAsia="Calibri" w:cs="Arial"/>
          <w:lang w:val="en-US"/>
        </w:rPr>
        <w:t>[</w:t>
      </w:r>
      <w:r w:rsidRPr="00963498">
        <w:rPr>
          <w:rFonts w:eastAsia="Calibri" w:cs="Arial"/>
          <w:color w:val="FF0000"/>
          <w:lang w:val="en-US"/>
        </w:rPr>
        <w:t>full name of your MP, followed by ‘MP’</w:t>
      </w:r>
      <w:r w:rsidRPr="00963498">
        <w:rPr>
          <w:rFonts w:eastAsia="Calibri" w:cs="Arial"/>
          <w:lang w:val="en-US"/>
        </w:rPr>
        <w:t>]</w:t>
      </w:r>
      <w:r w:rsidRPr="00963498">
        <w:rPr>
          <w:rFonts w:eastAsia="Calibri" w:cs="Arial"/>
          <w:lang w:val="en-US"/>
        </w:rPr>
        <w:br/>
        <w:t>House of Commons</w:t>
      </w:r>
      <w:r w:rsidRPr="00963498">
        <w:rPr>
          <w:rFonts w:eastAsia="Calibri" w:cs="Arial"/>
          <w:lang w:val="en-US"/>
        </w:rPr>
        <w:br/>
        <w:t xml:space="preserve">London </w:t>
      </w:r>
      <w:r w:rsidRPr="00963498">
        <w:rPr>
          <w:rFonts w:eastAsia="Calibri" w:cs="Arial"/>
          <w:lang w:val="en-US"/>
        </w:rPr>
        <w:br/>
        <w:t>SW1A 0AA</w:t>
      </w:r>
    </w:p>
    <w:p w14:paraId="39EA33FE" w14:textId="77777777" w:rsidR="00CB49FA" w:rsidRPr="00963498" w:rsidRDefault="00CB49FA" w:rsidP="00CB49FA">
      <w:pPr>
        <w:spacing w:line="256" w:lineRule="auto"/>
        <w:rPr>
          <w:rFonts w:eastAsia="Calibri" w:cs="Arial"/>
          <w:lang w:val="en-US"/>
        </w:rPr>
      </w:pPr>
      <w:r w:rsidRPr="00963498">
        <w:rPr>
          <w:rFonts w:eastAsia="Calibri" w:cs="Arial"/>
          <w:lang w:val="en-US"/>
        </w:rPr>
        <w:t>[</w:t>
      </w:r>
      <w:r w:rsidRPr="00963498">
        <w:rPr>
          <w:rFonts w:eastAsia="Calibri" w:cs="Arial"/>
          <w:color w:val="FF0000"/>
          <w:lang w:val="en-US"/>
        </w:rPr>
        <w:t>date</w:t>
      </w:r>
      <w:r w:rsidRPr="00963498">
        <w:rPr>
          <w:rFonts w:eastAsia="Calibri" w:cs="Arial"/>
          <w:lang w:val="en-US"/>
        </w:rPr>
        <w:t>]</w:t>
      </w:r>
    </w:p>
    <w:p w14:paraId="68D96B57" w14:textId="77777777" w:rsidR="00CB49FA" w:rsidRPr="00963498" w:rsidRDefault="00CB49FA" w:rsidP="00CB49FA">
      <w:pPr>
        <w:spacing w:line="256" w:lineRule="auto"/>
        <w:rPr>
          <w:rFonts w:eastAsia="Calibri" w:cs="Arial"/>
          <w:lang w:val="en-US"/>
        </w:rPr>
      </w:pPr>
    </w:p>
    <w:p w14:paraId="77F7E129" w14:textId="77777777" w:rsidR="00CB49FA" w:rsidRPr="00EB7B6A" w:rsidRDefault="00CB49FA" w:rsidP="00CB49FA">
      <w:pPr>
        <w:spacing w:line="256" w:lineRule="auto"/>
        <w:rPr>
          <w:rFonts w:eastAsia="Calibri" w:cs="Arial"/>
          <w:sz w:val="24"/>
          <w:szCs w:val="24"/>
          <w:lang w:val="en-US"/>
        </w:rPr>
      </w:pPr>
      <w:commentRangeStart w:id="0"/>
      <w:r w:rsidRPr="00EB7B6A">
        <w:rPr>
          <w:rFonts w:eastAsia="Calibri" w:cs="Arial"/>
          <w:sz w:val="24"/>
          <w:szCs w:val="24"/>
          <w:lang w:val="en-US"/>
        </w:rPr>
        <w:t>Dear [</w:t>
      </w:r>
      <w:r w:rsidRPr="00EB7B6A">
        <w:rPr>
          <w:rFonts w:eastAsia="Calibri" w:cs="Arial"/>
          <w:color w:val="FF0000"/>
          <w:sz w:val="24"/>
          <w:szCs w:val="24"/>
          <w:lang w:val="en-US"/>
        </w:rPr>
        <w:t>MP</w:t>
      </w:r>
      <w:r w:rsidRPr="00EB7B6A">
        <w:rPr>
          <w:rFonts w:eastAsia="Calibri" w:cs="Arial"/>
          <w:sz w:val="24"/>
          <w:szCs w:val="24"/>
          <w:lang w:val="en-US"/>
        </w:rPr>
        <w:t>]</w:t>
      </w:r>
      <w:commentRangeEnd w:id="0"/>
      <w:r w:rsidRPr="00EB7B6A">
        <w:rPr>
          <w:rFonts w:eastAsia="Calibri" w:cs="Arial"/>
          <w:sz w:val="24"/>
          <w:szCs w:val="24"/>
        </w:rPr>
        <w:commentReference w:id="0"/>
      </w:r>
    </w:p>
    <w:p w14:paraId="7B85EC0F" w14:textId="22BEAE52" w:rsidR="00CB49FA" w:rsidRPr="00EB7B6A" w:rsidRDefault="009F2D1F" w:rsidP="00CB49FA">
      <w:pPr>
        <w:spacing w:line="256" w:lineRule="auto"/>
        <w:jc w:val="both"/>
        <w:rPr>
          <w:rFonts w:eastAsia="Calibri" w:cs="Arial"/>
          <w:b/>
          <w:bCs/>
          <w:sz w:val="24"/>
          <w:szCs w:val="24"/>
          <w:lang w:val="en-US"/>
        </w:rPr>
      </w:pPr>
      <w:r w:rsidRPr="00EB7B6A">
        <w:rPr>
          <w:rFonts w:eastAsia="Calibri" w:cs="Arial"/>
          <w:b/>
          <w:bCs/>
          <w:sz w:val="24"/>
          <w:szCs w:val="24"/>
          <w:lang w:val="en-US"/>
        </w:rPr>
        <w:t>Covid</w:t>
      </w:r>
      <w:r w:rsidR="00CB49FA" w:rsidRPr="00EB7B6A">
        <w:rPr>
          <w:rFonts w:eastAsia="Calibri" w:cs="Arial"/>
          <w:b/>
          <w:bCs/>
          <w:sz w:val="24"/>
          <w:szCs w:val="24"/>
          <w:lang w:val="en-US"/>
        </w:rPr>
        <w:t xml:space="preserve">-19 Public Inquiry: Federation of Ethnic Minority Healthcare Organisations </w:t>
      </w:r>
    </w:p>
    <w:p w14:paraId="57F480FE" w14:textId="1A06D337" w:rsidR="00CB49FA" w:rsidRPr="00EB7B6A" w:rsidRDefault="00CB49FA" w:rsidP="00CB49FA">
      <w:pPr>
        <w:spacing w:line="256" w:lineRule="auto"/>
        <w:jc w:val="both"/>
        <w:rPr>
          <w:rFonts w:eastAsia="Calibri" w:cs="Arial"/>
          <w:sz w:val="24"/>
          <w:szCs w:val="24"/>
          <w:lang w:val="en-US"/>
        </w:rPr>
      </w:pPr>
      <w:r w:rsidRPr="00EB7B6A">
        <w:rPr>
          <w:rFonts w:eastAsia="Calibri" w:cs="Arial"/>
          <w:sz w:val="24"/>
          <w:szCs w:val="24"/>
          <w:lang w:val="en-US"/>
        </w:rPr>
        <w:t>Thank you for your letter dated [</w:t>
      </w:r>
      <w:r w:rsidRPr="00EB7B6A">
        <w:rPr>
          <w:rFonts w:eastAsia="Calibri" w:cs="Arial"/>
          <w:color w:val="FF0000"/>
          <w:sz w:val="24"/>
          <w:szCs w:val="24"/>
          <w:lang w:val="en-US"/>
        </w:rPr>
        <w:t>insert date</w:t>
      </w:r>
      <w:r w:rsidRPr="00EB7B6A">
        <w:rPr>
          <w:rFonts w:eastAsia="Calibri" w:cs="Arial"/>
          <w:sz w:val="24"/>
          <w:szCs w:val="24"/>
          <w:lang w:val="en-US"/>
        </w:rPr>
        <w:t xml:space="preserve">]. I appreciate you taking the time to respond to my concerns. </w:t>
      </w:r>
    </w:p>
    <w:p w14:paraId="12E1A02D" w14:textId="0A77F746" w:rsidR="00CB49FA" w:rsidRPr="00EB7B6A" w:rsidRDefault="00CB49FA" w:rsidP="00CB49FA">
      <w:pPr>
        <w:spacing w:line="256" w:lineRule="auto"/>
        <w:jc w:val="both"/>
        <w:rPr>
          <w:rFonts w:eastAsia="Calibri" w:cs="Arial"/>
          <w:sz w:val="24"/>
          <w:szCs w:val="24"/>
          <w:lang w:val="en-US"/>
        </w:rPr>
      </w:pPr>
      <w:r w:rsidRPr="00EB7B6A">
        <w:rPr>
          <w:rFonts w:eastAsia="Calibri" w:cs="Arial"/>
          <w:sz w:val="24"/>
          <w:szCs w:val="24"/>
          <w:lang w:val="en-US"/>
        </w:rPr>
        <w:t xml:space="preserve">As you will be aware, Baroness Hallett published her </w:t>
      </w:r>
      <w:r w:rsidR="009F2D1F">
        <w:rPr>
          <w:rFonts w:eastAsia="Calibri" w:cs="Arial"/>
          <w:sz w:val="24"/>
          <w:szCs w:val="24"/>
          <w:lang w:val="en-US"/>
        </w:rPr>
        <w:t>report and recommended changes</w:t>
      </w:r>
      <w:r w:rsidR="009F2D1F" w:rsidRPr="00EB7B6A">
        <w:rPr>
          <w:rFonts w:eastAsia="Calibri" w:cs="Arial"/>
          <w:sz w:val="24"/>
          <w:szCs w:val="24"/>
          <w:lang w:val="en-US"/>
        </w:rPr>
        <w:t xml:space="preserve"> </w:t>
      </w:r>
      <w:r w:rsidRPr="00EB7B6A">
        <w:rPr>
          <w:rFonts w:eastAsia="Calibri" w:cs="Arial"/>
          <w:sz w:val="24"/>
          <w:szCs w:val="24"/>
          <w:lang w:val="en-US"/>
        </w:rPr>
        <w:t xml:space="preserve">to the draft terms of reference (“TOR”) </w:t>
      </w:r>
      <w:r w:rsidR="009F2D1F">
        <w:rPr>
          <w:rFonts w:eastAsia="Calibri" w:cs="Arial"/>
          <w:sz w:val="24"/>
          <w:szCs w:val="24"/>
          <w:lang w:val="en-US"/>
        </w:rPr>
        <w:t xml:space="preserve">following the public consultation </w:t>
      </w:r>
      <w:r w:rsidRPr="00EB7B6A">
        <w:rPr>
          <w:rFonts w:eastAsia="Calibri" w:cs="Arial"/>
          <w:sz w:val="24"/>
          <w:szCs w:val="24"/>
          <w:lang w:val="en-US"/>
        </w:rPr>
        <w:t>on 12 May.</w:t>
      </w:r>
      <w:r w:rsidR="00B33FC2" w:rsidRPr="00EB7B6A">
        <w:rPr>
          <w:rFonts w:eastAsia="Calibri" w:cs="Arial"/>
          <w:sz w:val="24"/>
          <w:szCs w:val="24"/>
          <w:lang w:val="en-US"/>
        </w:rPr>
        <w:t xml:space="preserve"> We have reviewed her response, and as a </w:t>
      </w:r>
      <w:r w:rsidRPr="00EB7B6A">
        <w:rPr>
          <w:rFonts w:eastAsia="Calibri" w:cs="Arial"/>
          <w:sz w:val="24"/>
          <w:szCs w:val="24"/>
          <w:lang w:val="en-US"/>
        </w:rPr>
        <w:t xml:space="preserve">group </w:t>
      </w:r>
      <w:r w:rsidR="00B33FC2" w:rsidRPr="00EB7B6A">
        <w:rPr>
          <w:rFonts w:eastAsia="Calibri" w:cs="Arial"/>
          <w:sz w:val="24"/>
          <w:szCs w:val="24"/>
          <w:lang w:val="en-US"/>
        </w:rPr>
        <w:t>we are</w:t>
      </w:r>
      <w:r w:rsidRPr="00EB7B6A">
        <w:rPr>
          <w:rFonts w:eastAsia="Calibri" w:cs="Arial"/>
          <w:sz w:val="24"/>
          <w:szCs w:val="24"/>
          <w:lang w:val="en-US"/>
        </w:rPr>
        <w:t xml:space="preserve"> encouraged </w:t>
      </w:r>
      <w:r w:rsidR="009F2D1F">
        <w:rPr>
          <w:rFonts w:eastAsia="Calibri" w:cs="Arial"/>
          <w:sz w:val="24"/>
          <w:szCs w:val="24"/>
          <w:lang w:val="en-US"/>
        </w:rPr>
        <w:t>by</w:t>
      </w:r>
      <w:r w:rsidRPr="00EB7B6A">
        <w:rPr>
          <w:rFonts w:eastAsia="Calibri" w:cs="Arial"/>
          <w:sz w:val="24"/>
          <w:szCs w:val="24"/>
          <w:lang w:val="en-US"/>
        </w:rPr>
        <w:t xml:space="preserve"> her recommendation that the TOR “</w:t>
      </w:r>
      <w:r w:rsidRPr="00EB7B6A">
        <w:rPr>
          <w:rFonts w:eastAsia="Calibri" w:cs="Arial"/>
          <w:i/>
          <w:iCs/>
          <w:sz w:val="24"/>
          <w:szCs w:val="24"/>
          <w:lang w:val="en-US"/>
        </w:rPr>
        <w:t>be reframed to put possible inequalities at its forefront so that investigation into any unequal impacts of the pandemic runs through the whole Inquiry.</w:t>
      </w:r>
      <w:r w:rsidR="008E0BF6" w:rsidRPr="00EB7B6A">
        <w:rPr>
          <w:rFonts w:eastAsia="Calibri" w:cs="Arial"/>
          <w:i/>
          <w:iCs/>
          <w:sz w:val="24"/>
          <w:szCs w:val="24"/>
          <w:lang w:val="en-US"/>
        </w:rPr>
        <w:t xml:space="preserve"> </w:t>
      </w:r>
      <w:r w:rsidRPr="00EB7B6A">
        <w:rPr>
          <w:rFonts w:eastAsia="Calibri" w:cs="Arial"/>
          <w:i/>
          <w:iCs/>
          <w:sz w:val="24"/>
          <w:szCs w:val="24"/>
          <w:lang w:val="en-US"/>
        </w:rPr>
        <w:t>This important recommendation will ensure the Inquiry is inclusive in its approach</w:t>
      </w:r>
      <w:r w:rsidRPr="00EB7B6A">
        <w:rPr>
          <w:rFonts w:eastAsia="Calibri" w:cs="Arial"/>
          <w:sz w:val="24"/>
          <w:szCs w:val="24"/>
          <w:lang w:val="en-US"/>
        </w:rPr>
        <w:t>.”</w:t>
      </w:r>
      <w:r w:rsidR="008E0BF6" w:rsidRPr="00EB7B6A">
        <w:rPr>
          <w:rFonts w:eastAsia="Calibri" w:cs="Arial"/>
          <w:sz w:val="24"/>
          <w:szCs w:val="24"/>
          <w:lang w:val="en-US"/>
        </w:rPr>
        <w:t xml:space="preserve"> </w:t>
      </w:r>
    </w:p>
    <w:p w14:paraId="2F99AA3D" w14:textId="7130D80E" w:rsidR="00B33FC2" w:rsidRPr="00EB7B6A" w:rsidRDefault="00B33FC2" w:rsidP="00B33FC2">
      <w:pPr>
        <w:spacing w:line="256" w:lineRule="auto"/>
        <w:jc w:val="both"/>
        <w:rPr>
          <w:rFonts w:eastAsia="Calibri" w:cs="Arial"/>
          <w:sz w:val="24"/>
          <w:szCs w:val="24"/>
          <w:lang w:val="en-US"/>
        </w:rPr>
      </w:pPr>
      <w:r w:rsidRPr="00EB7B6A">
        <w:rPr>
          <w:rFonts w:eastAsia="Calibri" w:cs="Arial"/>
          <w:sz w:val="24"/>
          <w:szCs w:val="24"/>
          <w:lang w:val="en-US"/>
        </w:rPr>
        <w:t>In particular, she suggests that the wording of the TOR regarding protected characteristics be amended to make it the “</w:t>
      </w:r>
      <w:r w:rsidRPr="00EB7B6A">
        <w:rPr>
          <w:rFonts w:eastAsia="Calibri" w:cs="Arial"/>
          <w:i/>
          <w:iCs/>
          <w:sz w:val="24"/>
          <w:szCs w:val="24"/>
          <w:lang w:val="en-US"/>
        </w:rPr>
        <w:t>overarching aim of the Inquiry</w:t>
      </w:r>
      <w:r w:rsidRPr="00EB7B6A">
        <w:rPr>
          <w:rFonts w:eastAsia="Calibri" w:cs="Arial"/>
          <w:sz w:val="24"/>
          <w:szCs w:val="24"/>
          <w:lang w:val="en-US"/>
        </w:rPr>
        <w:t>” and that this wording “</w:t>
      </w:r>
      <w:r w:rsidRPr="00EB7B6A">
        <w:rPr>
          <w:rFonts w:cs="Arial"/>
          <w:i/>
          <w:iCs/>
          <w:sz w:val="24"/>
          <w:szCs w:val="24"/>
        </w:rPr>
        <w:t xml:space="preserve">should appear in the introductory section of the Terms of Reference, </w:t>
      </w:r>
      <w:proofErr w:type="gramStart"/>
      <w:r w:rsidRPr="00EB7B6A">
        <w:rPr>
          <w:rFonts w:cs="Arial"/>
          <w:i/>
          <w:iCs/>
          <w:sz w:val="24"/>
          <w:szCs w:val="24"/>
        </w:rPr>
        <w:t>in order to</w:t>
      </w:r>
      <w:proofErr w:type="gramEnd"/>
      <w:r w:rsidRPr="00EB7B6A">
        <w:rPr>
          <w:rFonts w:cs="Arial"/>
          <w:i/>
          <w:iCs/>
          <w:sz w:val="24"/>
          <w:szCs w:val="24"/>
        </w:rPr>
        <w:t xml:space="preserve"> underline its importance</w:t>
      </w:r>
      <w:r w:rsidRPr="00EB7B6A">
        <w:rPr>
          <w:rFonts w:cs="Arial"/>
          <w:sz w:val="24"/>
          <w:szCs w:val="24"/>
        </w:rPr>
        <w:t>.”</w:t>
      </w:r>
      <w:r w:rsidR="00C400BC" w:rsidRPr="00EB7B6A">
        <w:rPr>
          <w:rFonts w:cs="Arial"/>
          <w:sz w:val="24"/>
          <w:szCs w:val="24"/>
        </w:rPr>
        <w:t xml:space="preserve"> She also highlights that “</w:t>
      </w:r>
      <w:r w:rsidRPr="00EB7B6A">
        <w:rPr>
          <w:rFonts w:cs="Arial"/>
          <w:i/>
          <w:iCs/>
          <w:sz w:val="24"/>
          <w:szCs w:val="24"/>
        </w:rPr>
        <w:t xml:space="preserve">We </w:t>
      </w:r>
      <w:r w:rsidR="00C400BC" w:rsidRPr="00EB7B6A">
        <w:rPr>
          <w:rFonts w:cs="Arial"/>
          <w:i/>
          <w:iCs/>
          <w:sz w:val="24"/>
          <w:szCs w:val="24"/>
        </w:rPr>
        <w:t xml:space="preserve">[the Inquiry] </w:t>
      </w:r>
      <w:r w:rsidRPr="00EB7B6A">
        <w:rPr>
          <w:rFonts w:cs="Arial"/>
          <w:i/>
          <w:iCs/>
          <w:sz w:val="24"/>
          <w:szCs w:val="24"/>
        </w:rPr>
        <w:t xml:space="preserve">will examine issues relating to inequalities as they arise in our </w:t>
      </w:r>
      <w:proofErr w:type="gramStart"/>
      <w:r w:rsidRPr="00EB7B6A">
        <w:rPr>
          <w:rFonts w:cs="Arial"/>
          <w:i/>
          <w:iCs/>
          <w:sz w:val="24"/>
          <w:szCs w:val="24"/>
        </w:rPr>
        <w:t>work, and</w:t>
      </w:r>
      <w:proofErr w:type="gramEnd"/>
      <w:r w:rsidRPr="00EB7B6A">
        <w:rPr>
          <w:rFonts w:cs="Arial"/>
          <w:i/>
          <w:iCs/>
          <w:sz w:val="24"/>
          <w:szCs w:val="24"/>
        </w:rPr>
        <w:t xml:space="preserve"> will consider where the impact is even greater for people experiencing multiple inequalities</w:t>
      </w:r>
      <w:r w:rsidRPr="00EB7B6A">
        <w:rPr>
          <w:rFonts w:cs="Arial"/>
          <w:sz w:val="24"/>
          <w:szCs w:val="24"/>
        </w:rPr>
        <w:t>.”</w:t>
      </w:r>
      <w:r w:rsidRPr="00EB7B6A">
        <w:rPr>
          <w:rFonts w:eastAsia="Calibri" w:cs="Arial"/>
          <w:sz w:val="24"/>
          <w:szCs w:val="24"/>
          <w:lang w:val="en-US"/>
        </w:rPr>
        <w:t xml:space="preserve"> </w:t>
      </w:r>
    </w:p>
    <w:p w14:paraId="03280DD4" w14:textId="07A7C3A8" w:rsidR="00B33FC2" w:rsidRPr="00EB7B6A" w:rsidRDefault="009F2D1F" w:rsidP="00B33FC2">
      <w:pPr>
        <w:spacing w:line="256" w:lineRule="auto"/>
        <w:jc w:val="both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 xml:space="preserve">These are matters on which </w:t>
      </w:r>
      <w:r w:rsidR="00B33FC2" w:rsidRPr="00EB7B6A">
        <w:rPr>
          <w:rFonts w:eastAsia="Calibri" w:cs="Arial"/>
          <w:sz w:val="24"/>
          <w:szCs w:val="24"/>
          <w:lang w:val="en-US"/>
        </w:rPr>
        <w:t>FEMHO has been tirelessly advocating</w:t>
      </w:r>
      <w:r>
        <w:rPr>
          <w:rFonts w:eastAsia="Calibri" w:cs="Arial"/>
          <w:sz w:val="24"/>
          <w:szCs w:val="24"/>
          <w:lang w:val="en-US"/>
        </w:rPr>
        <w:t xml:space="preserve"> so we are heartened and grateful that they have been heard and taken on board by Baroness Hallett</w:t>
      </w:r>
      <w:r w:rsidR="008E0BF6" w:rsidRPr="00EB7B6A">
        <w:rPr>
          <w:rFonts w:eastAsia="Calibri" w:cs="Arial"/>
          <w:sz w:val="24"/>
          <w:szCs w:val="24"/>
          <w:lang w:val="en-US"/>
        </w:rPr>
        <w:t>. W</w:t>
      </w:r>
      <w:r w:rsidR="00C400BC" w:rsidRPr="00EB7B6A">
        <w:rPr>
          <w:rFonts w:eastAsia="Calibri" w:cs="Arial"/>
          <w:sz w:val="24"/>
          <w:szCs w:val="24"/>
          <w:lang w:val="en-US"/>
        </w:rPr>
        <w:t xml:space="preserve">e are motivated by a concern that the types of outcomes experienced by </w:t>
      </w:r>
      <w:r w:rsidR="008E0BF6" w:rsidRPr="00EB7B6A">
        <w:rPr>
          <w:rFonts w:eastAsia="Calibri" w:cs="Arial"/>
          <w:sz w:val="24"/>
          <w:szCs w:val="24"/>
          <w:lang w:val="en-US"/>
        </w:rPr>
        <w:t>ethnic</w:t>
      </w:r>
      <w:r w:rsidR="0074708F">
        <w:rPr>
          <w:rFonts w:eastAsia="Calibri" w:cs="Arial"/>
          <w:sz w:val="24"/>
          <w:szCs w:val="24"/>
          <w:lang w:val="en-US"/>
        </w:rPr>
        <w:t xml:space="preserve"> minority</w:t>
      </w:r>
      <w:r w:rsidR="008E0BF6" w:rsidRPr="00EB7B6A">
        <w:rPr>
          <w:rFonts w:eastAsia="Calibri" w:cs="Arial"/>
          <w:sz w:val="24"/>
          <w:szCs w:val="24"/>
          <w:lang w:val="en-US"/>
        </w:rPr>
        <w:t xml:space="preserve"> healthcare workers and communities</w:t>
      </w:r>
      <w:r w:rsidR="00C400BC" w:rsidRPr="00EB7B6A">
        <w:rPr>
          <w:rFonts w:eastAsia="Calibri" w:cs="Arial"/>
          <w:sz w:val="24"/>
          <w:szCs w:val="24"/>
          <w:lang w:val="en-US"/>
        </w:rPr>
        <w:t xml:space="preserve"> raise serious questions about systemic underlying health inequalities. We see the chair’s response as a clear recognition of our concerns, and of how this issue is a matter of public importance.</w:t>
      </w:r>
    </w:p>
    <w:p w14:paraId="395F2926" w14:textId="24B9BA10" w:rsidR="008E0BF6" w:rsidRPr="00EB7B6A" w:rsidRDefault="008E0BF6" w:rsidP="00B33FC2">
      <w:pPr>
        <w:spacing w:line="256" w:lineRule="auto"/>
        <w:jc w:val="both"/>
        <w:rPr>
          <w:rFonts w:eastAsia="Calibri" w:cs="Arial"/>
          <w:sz w:val="24"/>
          <w:szCs w:val="24"/>
          <w:lang w:val="en-US"/>
        </w:rPr>
      </w:pPr>
      <w:r w:rsidRPr="00EB7B6A">
        <w:rPr>
          <w:rFonts w:eastAsia="Calibri" w:cs="Arial"/>
          <w:sz w:val="24"/>
          <w:szCs w:val="24"/>
          <w:lang w:val="en-US"/>
        </w:rPr>
        <w:t xml:space="preserve">As we await the Prime Minister’s response to Baroness Hallett’s recommendations, we now turn our concern towards ensuring that he accepts the chair’s recommendations in full. </w:t>
      </w:r>
    </w:p>
    <w:p w14:paraId="7F5C281A" w14:textId="0E09CF57" w:rsidR="00926952" w:rsidRPr="00EB7B6A" w:rsidRDefault="008E0BF6" w:rsidP="00B33FC2">
      <w:pPr>
        <w:spacing w:line="256" w:lineRule="auto"/>
        <w:jc w:val="both"/>
        <w:rPr>
          <w:rFonts w:eastAsia="Calibri" w:cs="Arial"/>
          <w:sz w:val="24"/>
          <w:szCs w:val="24"/>
          <w:lang w:val="en-US"/>
        </w:rPr>
      </w:pPr>
      <w:r w:rsidRPr="00EB7B6A">
        <w:rPr>
          <w:rFonts w:eastAsia="Calibri" w:cs="Arial"/>
          <w:sz w:val="24"/>
          <w:szCs w:val="24"/>
          <w:lang w:val="en-US"/>
        </w:rPr>
        <w:t xml:space="preserve">I kindly urge you once again to </w:t>
      </w:r>
      <w:r w:rsidR="00926952" w:rsidRPr="00EB7B6A">
        <w:rPr>
          <w:rFonts w:eastAsia="Calibri" w:cs="Arial"/>
          <w:sz w:val="24"/>
          <w:szCs w:val="24"/>
          <w:lang w:val="en-US"/>
        </w:rPr>
        <w:t>write to the Prime Minister, encouraging him to:</w:t>
      </w:r>
    </w:p>
    <w:p w14:paraId="6D959A86" w14:textId="586E8F5B" w:rsidR="00926952" w:rsidRPr="00EB7B6A" w:rsidRDefault="00926952" w:rsidP="00926952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Arial" w:eastAsia="Calibri" w:hAnsi="Arial" w:cs="Arial"/>
          <w:szCs w:val="24"/>
          <w:lang w:val="en-US"/>
        </w:rPr>
      </w:pPr>
      <w:r w:rsidRPr="00EB7B6A">
        <w:rPr>
          <w:rFonts w:ascii="Arial" w:eastAsia="Calibri" w:hAnsi="Arial" w:cs="Arial"/>
          <w:szCs w:val="24"/>
          <w:lang w:val="en-US"/>
        </w:rPr>
        <w:t>Accept the chair’s recommendations in full</w:t>
      </w:r>
      <w:r w:rsidR="001720C2">
        <w:rPr>
          <w:rFonts w:ascii="Arial" w:eastAsia="Calibri" w:hAnsi="Arial" w:cs="Arial"/>
          <w:szCs w:val="24"/>
          <w:lang w:val="en-US"/>
        </w:rPr>
        <w:t>.</w:t>
      </w:r>
    </w:p>
    <w:p w14:paraId="1BFA225B" w14:textId="01498CD8" w:rsidR="00926952" w:rsidRPr="00EB7B6A" w:rsidRDefault="00926952" w:rsidP="009269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EB7B6A">
        <w:rPr>
          <w:rFonts w:ascii="Arial" w:hAnsi="Arial" w:cs="Arial"/>
          <w:szCs w:val="24"/>
        </w:rPr>
        <w:t>Ensure that the panel appointed to lead the Inquiry alongside Baroness Hallett have the necessary skills and understanding to properly investigate and assess the issue of inequalities,</w:t>
      </w:r>
      <w:r w:rsidR="002D1F9B" w:rsidRPr="00EB7B6A">
        <w:rPr>
          <w:rFonts w:ascii="Arial" w:hAnsi="Arial" w:cs="Arial"/>
          <w:szCs w:val="24"/>
        </w:rPr>
        <w:t xml:space="preserve"> as advised by the chair</w:t>
      </w:r>
      <w:r w:rsidRPr="00EB7B6A">
        <w:rPr>
          <w:rFonts w:ascii="Arial" w:hAnsi="Arial" w:cs="Arial"/>
          <w:szCs w:val="24"/>
        </w:rPr>
        <w:t>.</w:t>
      </w:r>
    </w:p>
    <w:p w14:paraId="0423AC0B" w14:textId="5997BD4A" w:rsidR="008E0BF6" w:rsidRPr="00EB7B6A" w:rsidRDefault="00926952" w:rsidP="002D1F9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EB7B6A">
        <w:rPr>
          <w:rFonts w:ascii="Arial" w:hAnsi="Arial" w:cs="Arial"/>
          <w:szCs w:val="24"/>
        </w:rPr>
        <w:t xml:space="preserve">Ensure that FEMHO are given CP status such that they can actively participate in the Inquiry, ensuring that these issues are properly investigated and </w:t>
      </w:r>
      <w:r w:rsidRPr="00EB7B6A">
        <w:rPr>
          <w:rFonts w:ascii="Arial" w:hAnsi="Arial" w:cs="Arial"/>
          <w:szCs w:val="24"/>
        </w:rPr>
        <w:lastRenderedPageBreak/>
        <w:t>addressed and that suitable recommendations are made to improve things for the future.</w:t>
      </w:r>
    </w:p>
    <w:p w14:paraId="2D459740" w14:textId="77777777" w:rsidR="002D1F9B" w:rsidRPr="00EB7B6A" w:rsidRDefault="002D1F9B" w:rsidP="002D1F9B">
      <w:pPr>
        <w:pStyle w:val="ListParagraph"/>
        <w:jc w:val="both"/>
        <w:rPr>
          <w:rFonts w:ascii="Arial" w:hAnsi="Arial" w:cs="Arial"/>
          <w:szCs w:val="24"/>
        </w:rPr>
      </w:pPr>
    </w:p>
    <w:p w14:paraId="2609263B" w14:textId="7C8DD0C1" w:rsidR="00926952" w:rsidRPr="00EB7B6A" w:rsidRDefault="00926952" w:rsidP="00926952">
      <w:pPr>
        <w:spacing w:line="256" w:lineRule="auto"/>
        <w:jc w:val="both"/>
        <w:rPr>
          <w:rFonts w:eastAsia="Calibri" w:cs="Arial"/>
          <w:sz w:val="24"/>
          <w:szCs w:val="24"/>
          <w:lang w:val="en-US"/>
        </w:rPr>
      </w:pPr>
      <w:r w:rsidRPr="00EB7B6A">
        <w:rPr>
          <w:rFonts w:eastAsia="Calibri" w:cs="Arial"/>
          <w:sz w:val="24"/>
          <w:szCs w:val="24"/>
          <w:lang w:val="en-US"/>
        </w:rPr>
        <w:t xml:space="preserve">I thank you once again for your continued support of our issue. </w:t>
      </w:r>
      <w:r w:rsidR="00C51B40">
        <w:rPr>
          <w:rFonts w:eastAsia="Calibri" w:cs="Arial"/>
          <w:sz w:val="24"/>
          <w:szCs w:val="24"/>
          <w:lang w:val="en-US"/>
        </w:rPr>
        <w:t>P</w:t>
      </w:r>
      <w:r w:rsidRPr="00EB7B6A">
        <w:rPr>
          <w:rFonts w:cs="Arial"/>
          <w:sz w:val="24"/>
          <w:szCs w:val="24"/>
        </w:rPr>
        <w:t>lease do</w:t>
      </w:r>
      <w:r w:rsidR="002D1F9B" w:rsidRPr="00EB7B6A">
        <w:rPr>
          <w:rFonts w:cs="Arial"/>
          <w:sz w:val="24"/>
          <w:szCs w:val="24"/>
        </w:rPr>
        <w:t xml:space="preserve"> </w:t>
      </w:r>
      <w:r w:rsidRPr="00EB7B6A">
        <w:rPr>
          <w:rFonts w:cs="Arial"/>
          <w:sz w:val="24"/>
          <w:szCs w:val="24"/>
        </w:rPr>
        <w:t>n</w:t>
      </w:r>
      <w:r w:rsidR="002D1F9B" w:rsidRPr="00EB7B6A">
        <w:rPr>
          <w:rFonts w:cs="Arial"/>
          <w:sz w:val="24"/>
          <w:szCs w:val="24"/>
        </w:rPr>
        <w:t>o</w:t>
      </w:r>
      <w:r w:rsidRPr="00EB7B6A">
        <w:rPr>
          <w:rFonts w:cs="Arial"/>
          <w:sz w:val="24"/>
          <w:szCs w:val="24"/>
        </w:rPr>
        <w:t xml:space="preserve">t hesitate to get in touch with any questions </w:t>
      </w:r>
      <w:r w:rsidR="00C51B40">
        <w:rPr>
          <w:rFonts w:cs="Arial"/>
          <w:sz w:val="24"/>
          <w:szCs w:val="24"/>
        </w:rPr>
        <w:t>you may have</w:t>
      </w:r>
      <w:r w:rsidRPr="00EB7B6A">
        <w:rPr>
          <w:rFonts w:cs="Arial"/>
          <w:sz w:val="24"/>
          <w:szCs w:val="24"/>
        </w:rPr>
        <w:t>.</w:t>
      </w:r>
    </w:p>
    <w:p w14:paraId="397D6D37" w14:textId="77777777" w:rsidR="00CB49FA" w:rsidRPr="00EB7B6A" w:rsidRDefault="00CB49FA" w:rsidP="00CB49FA">
      <w:pPr>
        <w:spacing w:after="0" w:line="256" w:lineRule="auto"/>
        <w:jc w:val="both"/>
        <w:rPr>
          <w:rFonts w:eastAsia="Calibri" w:cs="Arial"/>
          <w:sz w:val="24"/>
          <w:szCs w:val="24"/>
          <w:lang w:val="en-US"/>
        </w:rPr>
      </w:pPr>
    </w:p>
    <w:p w14:paraId="1BD3AE33" w14:textId="77777777" w:rsidR="00CB49FA" w:rsidRPr="00EB7B6A" w:rsidRDefault="00CB49FA" w:rsidP="00CB49FA">
      <w:pPr>
        <w:spacing w:line="256" w:lineRule="auto"/>
        <w:jc w:val="both"/>
        <w:rPr>
          <w:rFonts w:eastAsia="Calibri" w:cs="Arial"/>
          <w:sz w:val="24"/>
          <w:szCs w:val="24"/>
          <w:lang w:val="en-US"/>
        </w:rPr>
      </w:pPr>
      <w:commentRangeStart w:id="1"/>
      <w:r w:rsidRPr="00EB7B6A">
        <w:rPr>
          <w:rFonts w:eastAsia="Calibri" w:cs="Arial"/>
          <w:sz w:val="24"/>
          <w:szCs w:val="24"/>
          <w:lang w:val="en-US"/>
        </w:rPr>
        <w:t xml:space="preserve">I look forward to hearing from you. </w:t>
      </w:r>
      <w:commentRangeEnd w:id="1"/>
      <w:r w:rsidRPr="00EB7B6A">
        <w:rPr>
          <w:rFonts w:eastAsia="Calibri" w:cs="Arial"/>
          <w:sz w:val="24"/>
          <w:szCs w:val="24"/>
        </w:rPr>
        <w:commentReference w:id="1"/>
      </w:r>
    </w:p>
    <w:p w14:paraId="22CE9E7D" w14:textId="77777777" w:rsidR="00CB49FA" w:rsidRPr="00EB7B6A" w:rsidRDefault="00CB49FA" w:rsidP="00CB49FA">
      <w:pPr>
        <w:spacing w:line="256" w:lineRule="auto"/>
        <w:jc w:val="both"/>
        <w:rPr>
          <w:rFonts w:eastAsia="Calibri" w:cs="Arial"/>
          <w:sz w:val="24"/>
          <w:szCs w:val="24"/>
          <w:lang w:val="en-US"/>
        </w:rPr>
      </w:pPr>
    </w:p>
    <w:p w14:paraId="6BA2F195" w14:textId="77777777" w:rsidR="00CB49FA" w:rsidRPr="00EB7B6A" w:rsidRDefault="00CB49FA" w:rsidP="00CB49FA">
      <w:pPr>
        <w:spacing w:line="256" w:lineRule="auto"/>
        <w:jc w:val="both"/>
        <w:rPr>
          <w:rFonts w:eastAsia="Calibri" w:cs="Arial"/>
          <w:sz w:val="24"/>
          <w:szCs w:val="24"/>
          <w:lang w:val="en-US"/>
        </w:rPr>
      </w:pPr>
      <w:r w:rsidRPr="00EB7B6A">
        <w:rPr>
          <w:rFonts w:eastAsia="Calibri" w:cs="Arial"/>
          <w:sz w:val="24"/>
          <w:szCs w:val="24"/>
          <w:lang w:val="en-US"/>
        </w:rPr>
        <w:t>[</w:t>
      </w:r>
      <w:r w:rsidRPr="00EB7B6A">
        <w:rPr>
          <w:rFonts w:eastAsia="Calibri" w:cs="Arial"/>
          <w:color w:val="FF0000"/>
          <w:sz w:val="24"/>
          <w:szCs w:val="24"/>
          <w:lang w:val="en-US"/>
        </w:rPr>
        <w:t>your name and email address if desired</w:t>
      </w:r>
      <w:r w:rsidRPr="00EB7B6A">
        <w:rPr>
          <w:rFonts w:eastAsia="Calibri" w:cs="Arial"/>
          <w:sz w:val="24"/>
          <w:szCs w:val="24"/>
          <w:lang w:val="en-US"/>
        </w:rPr>
        <w:t>]</w:t>
      </w:r>
    </w:p>
    <w:p w14:paraId="651AC89A" w14:textId="77777777" w:rsidR="00CB49FA" w:rsidRPr="00EB7B6A" w:rsidRDefault="00CB49FA" w:rsidP="00CB49FA">
      <w:pPr>
        <w:spacing w:line="256" w:lineRule="auto"/>
        <w:jc w:val="both"/>
        <w:rPr>
          <w:rFonts w:eastAsia="Calibri" w:cs="Arial"/>
          <w:sz w:val="24"/>
          <w:szCs w:val="24"/>
          <w:lang w:val="en-US"/>
        </w:rPr>
      </w:pPr>
    </w:p>
    <w:p w14:paraId="4F8EB64D" w14:textId="77777777" w:rsidR="00CB49FA" w:rsidRPr="00EB7B6A" w:rsidRDefault="00CB49FA" w:rsidP="00CB49FA">
      <w:pPr>
        <w:rPr>
          <w:rFonts w:cs="Arial"/>
          <w:sz w:val="24"/>
          <w:szCs w:val="24"/>
        </w:rPr>
      </w:pPr>
    </w:p>
    <w:p w14:paraId="68911716" w14:textId="77777777" w:rsidR="00F01FF3" w:rsidRPr="00EB7B6A" w:rsidRDefault="00F01FF3">
      <w:pPr>
        <w:rPr>
          <w:rFonts w:cs="Arial"/>
          <w:sz w:val="24"/>
          <w:szCs w:val="24"/>
        </w:rPr>
      </w:pPr>
    </w:p>
    <w:sectPr w:rsidR="00F01FF3" w:rsidRPr="00EB7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mantha Aidoo" w:date="2021-12-06T16:21:00Z" w:initials="SA">
    <w:p w14:paraId="30F49991" w14:textId="77777777" w:rsidR="00CB49FA" w:rsidRDefault="00CB49FA" w:rsidP="00CB49FA">
      <w:pPr>
        <w:pStyle w:val="CommentText"/>
      </w:pPr>
      <w:r>
        <w:rPr>
          <w:rStyle w:val="CommentReference"/>
        </w:rPr>
        <w:annotationRef/>
      </w:r>
      <w:r>
        <w:t xml:space="preserve">You can check who your MP is by going to </w:t>
      </w:r>
      <w:hyperlink r:id="rId1" w:history="1">
        <w:r>
          <w:rPr>
            <w:rStyle w:val="Hyperlink"/>
          </w:rPr>
          <w:t>http://www.parliament.uk/mps-lords-and-offices/mps/</w:t>
        </w:r>
      </w:hyperlink>
      <w:r>
        <w:t xml:space="preserve"> or </w:t>
      </w:r>
      <w:hyperlink r:id="rId2" w:history="1">
        <w:r>
          <w:rPr>
            <w:rStyle w:val="Hyperlink"/>
          </w:rPr>
          <w:t>http://www.theyworkforyou.com</w:t>
        </w:r>
      </w:hyperlink>
      <w:r>
        <w:t xml:space="preserve"> and entering your postcode</w:t>
      </w:r>
    </w:p>
    <w:p w14:paraId="32B4113D" w14:textId="77777777" w:rsidR="00CB49FA" w:rsidRDefault="00CB49FA" w:rsidP="00CB49FA">
      <w:pPr>
        <w:pStyle w:val="CommentText"/>
      </w:pPr>
    </w:p>
  </w:comment>
  <w:comment w:id="1" w:author="Samantha Aidoo" w:date="2021-12-06T16:21:00Z" w:initials="SA">
    <w:p w14:paraId="244D94F1" w14:textId="77777777" w:rsidR="00CB49FA" w:rsidRDefault="00CB49FA" w:rsidP="00CB49FA">
      <w:pPr>
        <w:pStyle w:val="CommentText"/>
      </w:pPr>
      <w:r>
        <w:rPr>
          <w:rStyle w:val="CommentReference"/>
        </w:rPr>
        <w:annotationRef/>
      </w:r>
      <w:r>
        <w:t xml:space="preserve">Letters can be posted, emailed from personal accounts or copied to </w:t>
      </w:r>
      <w:hyperlink r:id="rId3" w:history="1">
        <w:r>
          <w:rPr>
            <w:rStyle w:val="Hyperlink"/>
          </w:rPr>
          <w:t>https://www.writetothem.com/</w:t>
        </w:r>
      </w:hyperlink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B4113D" w15:done="0"/>
  <w15:commentEx w15:paraId="244D94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B70E" w16cex:dateUtc="2021-12-06T16:21:00Z"/>
  <w16cex:commentExtensible w16cex:durableId="2558B71C" w16cex:dateUtc="2021-12-06T1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B4113D" w16cid:durableId="2558B70E"/>
  <w16cid:commentId w16cid:paraId="244D94F1" w16cid:durableId="2558B7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DBCB" w14:textId="77777777" w:rsidR="0034405B" w:rsidRDefault="0034405B" w:rsidP="00CB49FA">
      <w:pPr>
        <w:spacing w:after="0" w:line="240" w:lineRule="auto"/>
      </w:pPr>
      <w:r>
        <w:separator/>
      </w:r>
    </w:p>
  </w:endnote>
  <w:endnote w:type="continuationSeparator" w:id="0">
    <w:p w14:paraId="4BF2E465" w14:textId="77777777" w:rsidR="0034405B" w:rsidRDefault="0034405B" w:rsidP="00CB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B504" w14:textId="77777777" w:rsidR="0034405B" w:rsidRDefault="0034405B" w:rsidP="00CB49FA">
      <w:pPr>
        <w:spacing w:after="0" w:line="240" w:lineRule="auto"/>
      </w:pPr>
      <w:r>
        <w:separator/>
      </w:r>
    </w:p>
  </w:footnote>
  <w:footnote w:type="continuationSeparator" w:id="0">
    <w:p w14:paraId="7238EFC1" w14:textId="77777777" w:rsidR="0034405B" w:rsidRDefault="0034405B" w:rsidP="00CB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53C"/>
    <w:multiLevelType w:val="hybridMultilevel"/>
    <w:tmpl w:val="DCBA52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E524BC"/>
    <w:multiLevelType w:val="hybridMultilevel"/>
    <w:tmpl w:val="7C682A2A"/>
    <w:lvl w:ilvl="0" w:tplc="42BC9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230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179224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antha Aidoo">
    <w15:presenceInfo w15:providerId="AD" w15:userId="S::samantha.aidoo@saunders.co.uk::71ddac02-1e62-4c96-944c-9874d37741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FA"/>
    <w:rsid w:val="001720C2"/>
    <w:rsid w:val="002D1F9B"/>
    <w:rsid w:val="0034405B"/>
    <w:rsid w:val="006C4475"/>
    <w:rsid w:val="0074708F"/>
    <w:rsid w:val="008579AC"/>
    <w:rsid w:val="008E0BF6"/>
    <w:rsid w:val="00926952"/>
    <w:rsid w:val="00963498"/>
    <w:rsid w:val="009F2D1F"/>
    <w:rsid w:val="00B33FC2"/>
    <w:rsid w:val="00C400BC"/>
    <w:rsid w:val="00C51B40"/>
    <w:rsid w:val="00CB49FA"/>
    <w:rsid w:val="00EB7B6A"/>
    <w:rsid w:val="00F0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DECA"/>
  <w15:chartTrackingRefBased/>
  <w15:docId w15:val="{DD302ED6-0A80-4AFC-88BC-67D89942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9F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9F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49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9FA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CB49F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9F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49F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49F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B49FA"/>
    <w:pPr>
      <w:spacing w:after="0" w:line="240" w:lineRule="auto"/>
      <w:ind w:left="720" w:right="-1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F2D1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ritetothem.com/" TargetMode="External"/><Relationship Id="rId2" Type="http://schemas.openxmlformats.org/officeDocument/2006/relationships/hyperlink" Target="http://www.theyworkforyou.com" TargetMode="External"/><Relationship Id="rId1" Type="http://schemas.openxmlformats.org/officeDocument/2006/relationships/hyperlink" Target="http://www.parliament.uk/mps-lords-and-offices/mps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2282</Characters>
  <Application>Microsoft Office Word</Application>
  <DocSecurity>0</DocSecurity>
  <Lines>142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Aidoo</dc:creator>
  <cp:keywords/>
  <dc:description/>
  <cp:lastModifiedBy>Samantha Aidoo</cp:lastModifiedBy>
  <cp:revision>8</cp:revision>
  <dcterms:created xsi:type="dcterms:W3CDTF">2022-05-16T15:10:00Z</dcterms:created>
  <dcterms:modified xsi:type="dcterms:W3CDTF">2022-05-17T15:54:00Z</dcterms:modified>
</cp:coreProperties>
</file>